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0A1" w:rsidRPr="002170A1" w:rsidRDefault="002170A1" w:rsidP="002170A1">
      <w:pPr>
        <w:keepNext/>
        <w:jc w:val="center"/>
        <w:outlineLvl w:val="1"/>
        <w:rPr>
          <w:rFonts w:eastAsia="Times"/>
          <w:b/>
          <w:color w:val="1F497D"/>
          <w:sz w:val="40"/>
          <w:szCs w:val="20"/>
          <w:u w:val="single"/>
        </w:rPr>
      </w:pPr>
      <w:r w:rsidRPr="002170A1">
        <w:rPr>
          <w:rFonts w:eastAsia="Times"/>
          <w:b/>
          <w:color w:val="1F497D"/>
          <w:sz w:val="40"/>
          <w:szCs w:val="20"/>
          <w:u w:val="single"/>
        </w:rPr>
        <w:t>Mission Statement</w:t>
      </w:r>
    </w:p>
    <w:p w:rsidR="002170A1" w:rsidRPr="002170A1" w:rsidRDefault="002170A1" w:rsidP="002170A1">
      <w:pPr>
        <w:rPr>
          <w:rFonts w:ascii="Times" w:eastAsia="Times" w:hAnsi="Times"/>
          <w:color w:val="0000FF"/>
          <w:szCs w:val="20"/>
        </w:rPr>
      </w:pPr>
    </w:p>
    <w:p w:rsidR="002170A1" w:rsidRPr="002170A1" w:rsidRDefault="002170A1" w:rsidP="002170A1">
      <w:pPr>
        <w:rPr>
          <w:rFonts w:eastAsia="Times"/>
        </w:rPr>
      </w:pPr>
      <w:r w:rsidRPr="002170A1">
        <w:rPr>
          <w:rFonts w:eastAsia="Times"/>
        </w:rPr>
        <w:t xml:space="preserve">The Radiography program at West Virginia University Hospitals serves to facilitate the growth and development of the entry-level professional in the Radiologic Sciences thus supporting the mission of our sponsoring institution.  Through continued technological advancement and a strong commitment to education, West Virginia University Hospitals serves as the foundation on which students can cultivate and expand their knowledge of the technical, professional, and philosophical aspects of Radiologic Technology and the health care environment. The program strives to provide our students with an educational environment that is conducive to attaining positive learning outcomes and is comprehensive in providing clinical experience and patient care opportunities.  </w:t>
      </w:r>
    </w:p>
    <w:p w:rsidR="002170A1" w:rsidRPr="002170A1" w:rsidRDefault="002170A1" w:rsidP="002170A1">
      <w:pPr>
        <w:rPr>
          <w:rFonts w:eastAsia="Times"/>
          <w:szCs w:val="20"/>
        </w:rPr>
      </w:pPr>
    </w:p>
    <w:p w:rsidR="002170A1" w:rsidRPr="002170A1" w:rsidRDefault="002170A1" w:rsidP="002170A1">
      <w:pPr>
        <w:keepNext/>
        <w:jc w:val="center"/>
        <w:outlineLvl w:val="1"/>
        <w:rPr>
          <w:rFonts w:eastAsia="Times"/>
          <w:b/>
          <w:color w:val="0000FF"/>
          <w:sz w:val="36"/>
          <w:szCs w:val="20"/>
        </w:rPr>
      </w:pPr>
    </w:p>
    <w:p w:rsidR="002170A1" w:rsidRPr="002170A1" w:rsidRDefault="002170A1" w:rsidP="002170A1">
      <w:pPr>
        <w:keepNext/>
        <w:jc w:val="center"/>
        <w:outlineLvl w:val="1"/>
        <w:rPr>
          <w:rFonts w:eastAsia="Times"/>
          <w:b/>
          <w:color w:val="1F497D"/>
          <w:sz w:val="40"/>
          <w:szCs w:val="20"/>
          <w:u w:val="single"/>
        </w:rPr>
      </w:pPr>
      <w:r w:rsidRPr="002170A1">
        <w:rPr>
          <w:rFonts w:eastAsia="Times"/>
          <w:b/>
          <w:color w:val="1F497D"/>
          <w:sz w:val="40"/>
          <w:szCs w:val="20"/>
          <w:u w:val="single"/>
        </w:rPr>
        <w:t>Goals</w:t>
      </w:r>
    </w:p>
    <w:p w:rsidR="002170A1" w:rsidRPr="002170A1" w:rsidRDefault="002170A1" w:rsidP="002170A1">
      <w:pPr>
        <w:rPr>
          <w:rFonts w:ascii="Times" w:eastAsia="Times" w:hAnsi="Times"/>
          <w:color w:val="000000"/>
        </w:rPr>
      </w:pPr>
    </w:p>
    <w:p w:rsidR="002170A1" w:rsidRPr="002170A1" w:rsidRDefault="002170A1" w:rsidP="002170A1">
      <w:pPr>
        <w:rPr>
          <w:rFonts w:eastAsia="Times"/>
          <w:color w:val="000000"/>
        </w:rPr>
      </w:pPr>
    </w:p>
    <w:p w:rsidR="002170A1" w:rsidRPr="002170A1" w:rsidRDefault="002170A1" w:rsidP="002170A1">
      <w:pPr>
        <w:numPr>
          <w:ilvl w:val="0"/>
          <w:numId w:val="35"/>
        </w:numPr>
        <w:rPr>
          <w:rFonts w:eastAsia="Times"/>
          <w:color w:val="000000"/>
        </w:rPr>
      </w:pPr>
      <w:r w:rsidRPr="002170A1">
        <w:rPr>
          <w:rFonts w:eastAsia="Times"/>
          <w:color w:val="000000"/>
        </w:rPr>
        <w:t xml:space="preserve">Students will demonstrate entry-level clinical competence in diagnostic imaging. </w:t>
      </w:r>
    </w:p>
    <w:p w:rsidR="002170A1" w:rsidRPr="002170A1" w:rsidRDefault="002170A1" w:rsidP="002170A1">
      <w:pPr>
        <w:ind w:left="720"/>
        <w:rPr>
          <w:rFonts w:eastAsia="Times"/>
          <w:color w:val="000000"/>
        </w:rPr>
      </w:pPr>
    </w:p>
    <w:p w:rsidR="002170A1" w:rsidRPr="002170A1" w:rsidRDefault="002170A1" w:rsidP="002170A1">
      <w:pPr>
        <w:numPr>
          <w:ilvl w:val="0"/>
          <w:numId w:val="35"/>
        </w:numPr>
        <w:rPr>
          <w:rFonts w:eastAsia="Times"/>
          <w:color w:val="000000"/>
        </w:rPr>
      </w:pPr>
      <w:r w:rsidRPr="002170A1">
        <w:rPr>
          <w:rFonts w:eastAsia="Times"/>
          <w:color w:val="000000"/>
        </w:rPr>
        <w:t>Students will practice effective communication skills.</w:t>
      </w:r>
    </w:p>
    <w:p w:rsidR="002170A1" w:rsidRPr="002170A1" w:rsidRDefault="002170A1" w:rsidP="002170A1">
      <w:pPr>
        <w:rPr>
          <w:rFonts w:eastAsia="Times"/>
          <w:color w:val="000000"/>
        </w:rPr>
      </w:pPr>
    </w:p>
    <w:p w:rsidR="002170A1" w:rsidRPr="002170A1" w:rsidRDefault="002170A1" w:rsidP="002170A1">
      <w:pPr>
        <w:numPr>
          <w:ilvl w:val="0"/>
          <w:numId w:val="35"/>
        </w:numPr>
        <w:rPr>
          <w:rFonts w:eastAsia="Times"/>
          <w:color w:val="000000"/>
        </w:rPr>
      </w:pPr>
      <w:r w:rsidRPr="002170A1">
        <w:rPr>
          <w:rFonts w:eastAsia="Times"/>
          <w:color w:val="000000"/>
        </w:rPr>
        <w:t xml:space="preserve">Students will employ critical thinking / problem solving skills. </w:t>
      </w:r>
    </w:p>
    <w:p w:rsidR="002170A1" w:rsidRPr="002170A1" w:rsidRDefault="002170A1" w:rsidP="002170A1">
      <w:pPr>
        <w:ind w:left="720"/>
        <w:rPr>
          <w:rFonts w:eastAsia="Times"/>
          <w:color w:val="000000"/>
        </w:rPr>
      </w:pPr>
    </w:p>
    <w:p w:rsidR="002170A1" w:rsidRPr="002170A1" w:rsidRDefault="002170A1" w:rsidP="002170A1">
      <w:pPr>
        <w:numPr>
          <w:ilvl w:val="0"/>
          <w:numId w:val="35"/>
        </w:numPr>
        <w:rPr>
          <w:rFonts w:eastAsia="Times"/>
          <w:color w:val="000000"/>
        </w:rPr>
      </w:pPr>
      <w:r w:rsidRPr="002170A1">
        <w:rPr>
          <w:rFonts w:eastAsia="Times"/>
          <w:color w:val="000000"/>
        </w:rPr>
        <w:t xml:space="preserve">Students will reflect professional behavior. </w:t>
      </w:r>
    </w:p>
    <w:p w:rsidR="002170A1" w:rsidRPr="002170A1" w:rsidRDefault="002170A1" w:rsidP="002170A1">
      <w:pPr>
        <w:rPr>
          <w:rFonts w:eastAsia="Times"/>
          <w:color w:val="000000"/>
        </w:rPr>
      </w:pPr>
    </w:p>
    <w:p w:rsidR="002170A1" w:rsidRPr="002170A1" w:rsidRDefault="002170A1" w:rsidP="002170A1">
      <w:pPr>
        <w:numPr>
          <w:ilvl w:val="0"/>
          <w:numId w:val="35"/>
        </w:numPr>
        <w:rPr>
          <w:rFonts w:eastAsia="Times"/>
          <w:color w:val="000000"/>
        </w:rPr>
      </w:pPr>
      <w:r w:rsidRPr="002170A1">
        <w:rPr>
          <w:rFonts w:eastAsia="Times"/>
          <w:color w:val="000000"/>
        </w:rPr>
        <w:t>Students will integrate professional growth and development practices.</w:t>
      </w:r>
    </w:p>
    <w:p w:rsidR="00B77A13" w:rsidRDefault="00B77A13" w:rsidP="00AC3029">
      <w:pPr>
        <w:pStyle w:val="BodyText"/>
        <w:tabs>
          <w:tab w:val="left" w:pos="0"/>
        </w:tabs>
        <w:jc w:val="both"/>
        <w:rPr>
          <w:b/>
          <w:bCs/>
          <w:szCs w:val="20"/>
        </w:rPr>
      </w:pPr>
    </w:p>
    <w:p w:rsidR="002841E3" w:rsidRDefault="002841E3" w:rsidP="00041CCC">
      <w:pPr>
        <w:pStyle w:val="BodyText"/>
        <w:jc w:val="both"/>
        <w:rPr>
          <w:b/>
          <w:bCs/>
          <w:szCs w:val="20"/>
        </w:rPr>
      </w:pPr>
    </w:p>
    <w:p w:rsidR="002841E3" w:rsidRDefault="002841E3" w:rsidP="00041CCC">
      <w:pPr>
        <w:pStyle w:val="BodyText"/>
        <w:jc w:val="both"/>
        <w:rPr>
          <w:b/>
          <w:bCs/>
          <w:szCs w:val="20"/>
        </w:rPr>
      </w:pPr>
    </w:p>
    <w:p w:rsidR="002841E3" w:rsidRDefault="002841E3" w:rsidP="00041CCC">
      <w:pPr>
        <w:pStyle w:val="BodyText"/>
        <w:jc w:val="both"/>
        <w:rPr>
          <w:b/>
          <w:bCs/>
          <w:szCs w:val="20"/>
        </w:rPr>
      </w:pPr>
    </w:p>
    <w:p w:rsidR="002841E3" w:rsidRDefault="002841E3" w:rsidP="00041CCC">
      <w:pPr>
        <w:pStyle w:val="BodyText"/>
        <w:jc w:val="both"/>
        <w:rPr>
          <w:b/>
          <w:bCs/>
          <w:szCs w:val="20"/>
        </w:rPr>
      </w:pPr>
    </w:p>
    <w:p w:rsidR="002841E3" w:rsidRDefault="002841E3" w:rsidP="00041CCC">
      <w:pPr>
        <w:pStyle w:val="BodyText"/>
        <w:jc w:val="both"/>
        <w:rPr>
          <w:b/>
          <w:bCs/>
          <w:szCs w:val="20"/>
        </w:rPr>
      </w:pPr>
    </w:p>
    <w:p w:rsidR="002841E3" w:rsidRDefault="002841E3" w:rsidP="00041CCC">
      <w:pPr>
        <w:pStyle w:val="BodyText"/>
        <w:jc w:val="both"/>
        <w:rPr>
          <w:b/>
          <w:bCs/>
          <w:szCs w:val="20"/>
        </w:rPr>
      </w:pPr>
    </w:p>
    <w:p w:rsidR="002841E3" w:rsidRDefault="002841E3" w:rsidP="00041CCC">
      <w:pPr>
        <w:pStyle w:val="BodyText"/>
        <w:jc w:val="both"/>
        <w:rPr>
          <w:b/>
          <w:bCs/>
          <w:szCs w:val="20"/>
        </w:rPr>
      </w:pPr>
    </w:p>
    <w:p w:rsidR="002841E3" w:rsidRDefault="002841E3" w:rsidP="00041CCC">
      <w:pPr>
        <w:pStyle w:val="BodyText"/>
        <w:jc w:val="both"/>
        <w:rPr>
          <w:b/>
          <w:bCs/>
          <w:szCs w:val="20"/>
        </w:rPr>
      </w:pPr>
    </w:p>
    <w:p w:rsidR="00B77A13" w:rsidRDefault="00B77A13" w:rsidP="00041CCC">
      <w:pPr>
        <w:pStyle w:val="BodyText"/>
        <w:jc w:val="both"/>
        <w:rPr>
          <w:b/>
          <w:bCs/>
          <w:szCs w:val="20"/>
        </w:rPr>
      </w:pPr>
    </w:p>
    <w:p w:rsidR="00A91C78" w:rsidRDefault="00A91C78" w:rsidP="00041CCC">
      <w:pPr>
        <w:pStyle w:val="BodyText"/>
        <w:jc w:val="both"/>
        <w:rPr>
          <w:b/>
          <w:bCs/>
          <w:szCs w:val="20"/>
        </w:rPr>
      </w:pPr>
    </w:p>
    <w:p w:rsidR="00FE567F" w:rsidRPr="002170A1" w:rsidRDefault="0097698F" w:rsidP="002170A1">
      <w:pPr>
        <w:rPr>
          <w:rFonts w:eastAsia="Times"/>
          <w:color w:val="000000"/>
          <w:sz w:val="20"/>
          <w:szCs w:val="20"/>
        </w:rPr>
      </w:pPr>
      <w:bookmarkStart w:id="0" w:name="_GoBack"/>
      <w:bookmarkEnd w:id="0"/>
      <w:r w:rsidRPr="0097698F">
        <w:rPr>
          <w:rFonts w:eastAsia="Times"/>
          <w:color w:val="000000"/>
          <w:szCs w:val="20"/>
        </w:rPr>
        <w:tab/>
      </w:r>
      <w:r w:rsidRPr="0097698F">
        <w:rPr>
          <w:rFonts w:eastAsia="Times"/>
          <w:color w:val="000000"/>
          <w:szCs w:val="20"/>
        </w:rPr>
        <w:tab/>
      </w:r>
    </w:p>
    <w:sectPr w:rsidR="00FE567F" w:rsidRPr="002170A1" w:rsidSect="00BC1F89">
      <w:headerReference w:type="first" r:id="rId9"/>
      <w:pgSz w:w="12240" w:h="15840" w:code="1"/>
      <w:pgMar w:top="1440" w:right="1440" w:bottom="1008" w:left="1440" w:header="576"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53E" w:rsidRDefault="0094153E">
      <w:r>
        <w:separator/>
      </w:r>
    </w:p>
  </w:endnote>
  <w:endnote w:type="continuationSeparator" w:id="0">
    <w:p w:rsidR="0094153E" w:rsidRDefault="00941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53E" w:rsidRDefault="0094153E">
      <w:r>
        <w:separator/>
      </w:r>
    </w:p>
  </w:footnote>
  <w:footnote w:type="continuationSeparator" w:id="0">
    <w:p w:rsidR="0094153E" w:rsidRDefault="00941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516" w:rsidRPr="00FA717B" w:rsidRDefault="00FB1516" w:rsidP="00FB1516">
    <w:pPr>
      <w:pStyle w:val="Header"/>
      <w:ind w:firstLine="1440"/>
      <w:jc w:val="right"/>
      <w:rPr>
        <w:rFonts w:ascii="Calisto MT" w:hAnsi="Calisto MT"/>
        <w:bCs/>
        <w:color w:val="000000"/>
        <w:sz w:val="16"/>
        <w:szCs w:val="16"/>
      </w:rPr>
    </w:pPr>
  </w:p>
  <w:p w:rsidR="00246BEA" w:rsidRPr="00592A7B" w:rsidRDefault="00FB1516" w:rsidP="00F30526">
    <w:pPr>
      <w:pStyle w:val="Header"/>
      <w:tabs>
        <w:tab w:val="clear" w:pos="4320"/>
        <w:tab w:val="clear" w:pos="8640"/>
        <w:tab w:val="center" w:pos="-990"/>
        <w:tab w:val="right" w:pos="-810"/>
      </w:tabs>
      <w:rPr>
        <w:rFonts w:ascii="Calisto MT" w:hAnsi="Calisto MT"/>
        <w:b/>
        <w:bCs/>
        <w:color w:val="000000" w:themeColor="text1"/>
        <w:sz w:val="20"/>
        <w:szCs w:val="20"/>
      </w:rPr>
    </w:pPr>
    <w:r w:rsidRPr="00592A7B">
      <w:rPr>
        <w:rFonts w:ascii="Calisto MT" w:hAnsi="Calisto MT"/>
        <w:bCs/>
        <w:color w:val="000000" w:themeColor="text1"/>
        <w:sz w:val="28"/>
        <w:szCs w:val="28"/>
      </w:rPr>
      <w:t>West Virginia University Hospitals</w:t>
    </w:r>
    <w:r w:rsidR="00246BEA" w:rsidRPr="00592A7B">
      <w:rPr>
        <w:rFonts w:ascii="Calisto MT" w:hAnsi="Calisto MT"/>
        <w:b/>
        <w:bCs/>
        <w:color w:val="000000" w:themeColor="text1"/>
        <w:sz w:val="28"/>
        <w:szCs w:val="28"/>
      </w:rPr>
      <w:tab/>
    </w:r>
    <w:r w:rsidR="00246BEA" w:rsidRPr="00592A7B">
      <w:rPr>
        <w:rFonts w:ascii="Calisto MT" w:hAnsi="Calisto MT"/>
        <w:b/>
        <w:bCs/>
        <w:color w:val="000000" w:themeColor="text1"/>
        <w:sz w:val="32"/>
        <w:szCs w:val="32"/>
      </w:rPr>
      <w:tab/>
    </w:r>
    <w:r w:rsidR="00246BEA" w:rsidRPr="00592A7B">
      <w:rPr>
        <w:rFonts w:ascii="Calisto MT" w:hAnsi="Calisto MT"/>
        <w:b/>
        <w:bCs/>
        <w:color w:val="000000" w:themeColor="text1"/>
        <w:sz w:val="32"/>
        <w:szCs w:val="32"/>
      </w:rPr>
      <w:tab/>
    </w:r>
    <w:r w:rsidR="00F30526" w:rsidRPr="00592A7B">
      <w:rPr>
        <w:rFonts w:ascii="Calisto MT" w:hAnsi="Calisto MT"/>
        <w:b/>
        <w:bCs/>
        <w:color w:val="000000" w:themeColor="text1"/>
        <w:sz w:val="32"/>
        <w:szCs w:val="32"/>
      </w:rPr>
      <w:tab/>
    </w:r>
    <w:r w:rsidR="00592A7B">
      <w:rPr>
        <w:rFonts w:ascii="Calisto MT" w:hAnsi="Calisto MT"/>
        <w:b/>
        <w:bCs/>
        <w:color w:val="000000" w:themeColor="text1"/>
        <w:sz w:val="32"/>
        <w:szCs w:val="32"/>
      </w:rPr>
      <w:tab/>
    </w:r>
    <w:r w:rsidR="00D102F4">
      <w:rPr>
        <w:rFonts w:ascii="Calisto MT" w:hAnsi="Calisto MT"/>
        <w:b/>
        <w:bCs/>
        <w:color w:val="000000" w:themeColor="text1"/>
        <w:sz w:val="20"/>
        <w:szCs w:val="20"/>
        <w:u w:val="single"/>
      </w:rPr>
      <w:t>Policy No.</w:t>
    </w:r>
    <w:r w:rsidR="00D102F4">
      <w:rPr>
        <w:rFonts w:ascii="Calisto MT" w:hAnsi="Calisto MT"/>
        <w:b/>
        <w:bCs/>
        <w:color w:val="000000" w:themeColor="text1"/>
        <w:sz w:val="20"/>
        <w:szCs w:val="20"/>
        <w:u w:val="single"/>
      </w:rPr>
      <w:tab/>
    </w:r>
    <w:r w:rsidR="002170A1">
      <w:rPr>
        <w:rFonts w:ascii="Calisto MT" w:hAnsi="Calisto MT"/>
        <w:b/>
        <w:bCs/>
        <w:color w:val="000000" w:themeColor="text1"/>
        <w:sz w:val="20"/>
        <w:szCs w:val="20"/>
        <w:u w:val="single"/>
      </w:rPr>
      <w:t>2.024</w:t>
    </w:r>
  </w:p>
  <w:p w:rsidR="00FB1516" w:rsidRPr="00592A7B" w:rsidRDefault="00246BEA" w:rsidP="00246BEA">
    <w:pPr>
      <w:pStyle w:val="Header"/>
      <w:tabs>
        <w:tab w:val="clear" w:pos="4320"/>
        <w:tab w:val="clear" w:pos="8640"/>
      </w:tabs>
      <w:rPr>
        <w:rFonts w:ascii="Calisto MT" w:hAnsi="Calisto MT"/>
        <w:bCs/>
        <w:color w:val="000000" w:themeColor="text1"/>
        <w:sz w:val="20"/>
        <w:szCs w:val="20"/>
      </w:rPr>
    </w:pPr>
    <w:r w:rsidRPr="00592A7B">
      <w:rPr>
        <w:rFonts w:ascii="Calisto MT" w:hAnsi="Calisto MT"/>
        <w:bCs/>
        <w:color w:val="000000" w:themeColor="text1"/>
      </w:rPr>
      <w:t>Radiologic Technology Education Programs</w:t>
    </w:r>
    <w:r w:rsidRPr="00592A7B">
      <w:rPr>
        <w:bCs/>
        <w:color w:val="000000" w:themeColor="text1"/>
      </w:rPr>
      <w:t xml:space="preserve"> </w:t>
    </w:r>
    <w:r w:rsidRPr="00592A7B">
      <w:rPr>
        <w:bCs/>
        <w:color w:val="000000" w:themeColor="text1"/>
        <w:sz w:val="28"/>
        <w:szCs w:val="28"/>
      </w:rPr>
      <w:t xml:space="preserve">                                 </w:t>
    </w:r>
    <w:r w:rsidR="00F30526" w:rsidRPr="00592A7B">
      <w:rPr>
        <w:bCs/>
        <w:color w:val="000000" w:themeColor="text1"/>
        <w:sz w:val="28"/>
        <w:szCs w:val="28"/>
      </w:rPr>
      <w:tab/>
    </w:r>
    <w:r w:rsidRPr="00592A7B">
      <w:rPr>
        <w:rFonts w:ascii="Calisto MT" w:hAnsi="Calisto MT"/>
        <w:bCs/>
        <w:color w:val="000000" w:themeColor="text1"/>
        <w:sz w:val="18"/>
        <w:szCs w:val="18"/>
      </w:rPr>
      <w:t>Effective:</w:t>
    </w:r>
    <w:r w:rsidR="006740E5" w:rsidRPr="00592A7B">
      <w:rPr>
        <w:rFonts w:ascii="Calisto MT" w:hAnsi="Calisto MT"/>
        <w:bCs/>
        <w:color w:val="000000" w:themeColor="text1"/>
        <w:sz w:val="18"/>
        <w:szCs w:val="18"/>
      </w:rPr>
      <w:tab/>
    </w:r>
    <w:r w:rsidR="006740E5" w:rsidRPr="00592A7B">
      <w:rPr>
        <w:rFonts w:ascii="Calisto MT" w:hAnsi="Calisto MT"/>
        <w:bCs/>
        <w:color w:val="000000" w:themeColor="text1"/>
        <w:sz w:val="18"/>
        <w:szCs w:val="18"/>
      </w:rPr>
      <w:tab/>
    </w:r>
    <w:r w:rsidR="00D102F4">
      <w:rPr>
        <w:rFonts w:ascii="Calisto MT" w:hAnsi="Calisto MT"/>
        <w:bCs/>
        <w:color w:val="000000" w:themeColor="text1"/>
        <w:sz w:val="18"/>
        <w:szCs w:val="18"/>
      </w:rPr>
      <w:t>7/1986</w:t>
    </w:r>
  </w:p>
  <w:p w:rsidR="00F30526" w:rsidRPr="00592A7B" w:rsidRDefault="006740E5" w:rsidP="00246BEA">
    <w:pPr>
      <w:pStyle w:val="Header"/>
      <w:tabs>
        <w:tab w:val="clear" w:pos="4320"/>
        <w:tab w:val="clear" w:pos="8640"/>
      </w:tabs>
      <w:rPr>
        <w:rFonts w:ascii="Calisto MT" w:hAnsi="Calisto MT"/>
        <w:bCs/>
        <w:color w:val="000000" w:themeColor="text1"/>
        <w:sz w:val="18"/>
        <w:szCs w:val="18"/>
      </w:rPr>
    </w:pPr>
    <w:r w:rsidRPr="00D102F4">
      <w:rPr>
        <w:rFonts w:ascii="Calisto MT" w:hAnsi="Calisto MT"/>
        <w:b/>
        <w:bCs/>
        <w:color w:val="000000" w:themeColor="text1"/>
        <w:sz w:val="18"/>
        <w:szCs w:val="18"/>
        <w:u w:val="single"/>
      </w:rPr>
      <w:t>Radiography</w:t>
    </w:r>
    <w:r w:rsidR="00D102F4" w:rsidRPr="00D102F4">
      <w:rPr>
        <w:rFonts w:ascii="Calisto MT" w:hAnsi="Calisto MT"/>
        <w:b/>
        <w:bCs/>
        <w:color w:val="000000" w:themeColor="text1"/>
        <w:sz w:val="18"/>
        <w:szCs w:val="18"/>
        <w:u w:val="single"/>
      </w:rPr>
      <w:t xml:space="preserve"> Program</w:t>
    </w:r>
    <w:r w:rsidR="00D102F4">
      <w:rPr>
        <w:rFonts w:ascii="Calisto MT" w:hAnsi="Calisto MT"/>
        <w:bCs/>
        <w:color w:val="000000" w:themeColor="text1"/>
        <w:sz w:val="16"/>
        <w:szCs w:val="16"/>
      </w:rPr>
      <w:tab/>
    </w:r>
    <w:r w:rsidR="00D102F4">
      <w:rPr>
        <w:rFonts w:ascii="Calisto MT" w:hAnsi="Calisto MT"/>
        <w:bCs/>
        <w:color w:val="000000" w:themeColor="text1"/>
        <w:sz w:val="16"/>
        <w:szCs w:val="16"/>
      </w:rPr>
      <w:tab/>
    </w:r>
    <w:r w:rsidR="00D102F4">
      <w:rPr>
        <w:rFonts w:ascii="Calisto MT" w:hAnsi="Calisto MT"/>
        <w:bCs/>
        <w:color w:val="000000" w:themeColor="text1"/>
        <w:sz w:val="16"/>
        <w:szCs w:val="16"/>
      </w:rPr>
      <w:tab/>
    </w:r>
    <w:r w:rsidR="00D102F4">
      <w:rPr>
        <w:rFonts w:ascii="Calisto MT" w:hAnsi="Calisto MT"/>
        <w:bCs/>
        <w:color w:val="000000" w:themeColor="text1"/>
        <w:sz w:val="16"/>
        <w:szCs w:val="16"/>
      </w:rPr>
      <w:tab/>
    </w:r>
    <w:r w:rsidR="00D102F4">
      <w:rPr>
        <w:rFonts w:ascii="Calisto MT" w:hAnsi="Calisto MT"/>
        <w:bCs/>
        <w:color w:val="000000" w:themeColor="text1"/>
        <w:sz w:val="16"/>
        <w:szCs w:val="16"/>
      </w:rPr>
      <w:tab/>
    </w:r>
    <w:r w:rsidR="00D102F4">
      <w:rPr>
        <w:rFonts w:ascii="Calisto MT" w:hAnsi="Calisto MT"/>
        <w:bCs/>
        <w:color w:val="000000" w:themeColor="text1"/>
        <w:sz w:val="16"/>
        <w:szCs w:val="16"/>
      </w:rPr>
      <w:tab/>
    </w:r>
    <w:r w:rsidR="00F30526" w:rsidRPr="00592A7B">
      <w:rPr>
        <w:rFonts w:ascii="Calisto MT" w:hAnsi="Calisto MT"/>
        <w:bCs/>
        <w:color w:val="000000" w:themeColor="text1"/>
        <w:sz w:val="20"/>
        <w:szCs w:val="20"/>
      </w:rPr>
      <w:tab/>
    </w:r>
    <w:r w:rsidR="00F30526" w:rsidRPr="00592A7B">
      <w:rPr>
        <w:rFonts w:ascii="Calisto MT" w:hAnsi="Calisto MT"/>
        <w:bCs/>
        <w:color w:val="000000" w:themeColor="text1"/>
        <w:sz w:val="20"/>
        <w:szCs w:val="20"/>
      </w:rPr>
      <w:tab/>
    </w:r>
    <w:r w:rsidR="00F30526" w:rsidRPr="00592A7B">
      <w:rPr>
        <w:rFonts w:ascii="Calisto MT" w:hAnsi="Calisto MT"/>
        <w:bCs/>
        <w:color w:val="000000" w:themeColor="text1"/>
        <w:sz w:val="18"/>
        <w:szCs w:val="18"/>
      </w:rPr>
      <w:t>Reviewed</w:t>
    </w:r>
    <w:r w:rsidR="009B037F">
      <w:rPr>
        <w:rFonts w:ascii="Calisto MT" w:hAnsi="Calisto MT"/>
        <w:bCs/>
        <w:color w:val="000000" w:themeColor="text1"/>
        <w:sz w:val="18"/>
        <w:szCs w:val="18"/>
      </w:rPr>
      <w:t>:</w:t>
    </w:r>
    <w:r w:rsidR="009B037F">
      <w:rPr>
        <w:rFonts w:ascii="Calisto MT" w:hAnsi="Calisto MT"/>
        <w:bCs/>
        <w:color w:val="000000" w:themeColor="text1"/>
        <w:sz w:val="18"/>
        <w:szCs w:val="18"/>
      </w:rPr>
      <w:tab/>
    </w:r>
    <w:r w:rsidR="002170A1">
      <w:rPr>
        <w:rFonts w:ascii="Calisto MT" w:hAnsi="Calisto MT"/>
        <w:bCs/>
        <w:color w:val="000000" w:themeColor="text1"/>
        <w:sz w:val="18"/>
        <w:szCs w:val="18"/>
      </w:rPr>
      <w:t>3</w:t>
    </w:r>
    <w:r w:rsidR="00D102F4">
      <w:rPr>
        <w:rFonts w:ascii="Calisto MT" w:hAnsi="Calisto MT"/>
        <w:bCs/>
        <w:color w:val="000000" w:themeColor="text1"/>
        <w:sz w:val="18"/>
        <w:szCs w:val="18"/>
      </w:rPr>
      <w:t>/2016</w:t>
    </w:r>
  </w:p>
  <w:p w:rsidR="00F30526" w:rsidRPr="00592A7B" w:rsidRDefault="00F30526" w:rsidP="00246BEA">
    <w:pPr>
      <w:pStyle w:val="Header"/>
      <w:tabs>
        <w:tab w:val="clear" w:pos="4320"/>
        <w:tab w:val="clear" w:pos="8640"/>
      </w:tabs>
      <w:rPr>
        <w:bCs/>
        <w:color w:val="000000" w:themeColor="text1"/>
        <w:sz w:val="18"/>
        <w:szCs w:val="18"/>
      </w:rPr>
    </w:pPr>
    <w:r w:rsidRPr="00592A7B">
      <w:rPr>
        <w:rFonts w:ascii="Calisto MT" w:hAnsi="Calisto MT"/>
        <w:bCs/>
        <w:color w:val="000000" w:themeColor="text1"/>
        <w:sz w:val="20"/>
        <w:szCs w:val="20"/>
      </w:rPr>
      <w:tab/>
    </w:r>
    <w:r w:rsidRPr="00592A7B">
      <w:rPr>
        <w:rFonts w:ascii="Calisto MT" w:hAnsi="Calisto MT"/>
        <w:bCs/>
        <w:color w:val="000000" w:themeColor="text1"/>
        <w:sz w:val="20"/>
        <w:szCs w:val="20"/>
      </w:rPr>
      <w:tab/>
    </w:r>
    <w:r w:rsidRPr="00592A7B">
      <w:rPr>
        <w:rFonts w:ascii="Calisto MT" w:hAnsi="Calisto MT"/>
        <w:bCs/>
        <w:color w:val="000000" w:themeColor="text1"/>
        <w:sz w:val="20"/>
        <w:szCs w:val="20"/>
      </w:rPr>
      <w:tab/>
    </w:r>
    <w:r w:rsidRPr="00592A7B">
      <w:rPr>
        <w:rFonts w:ascii="Calisto MT" w:hAnsi="Calisto MT"/>
        <w:bCs/>
        <w:color w:val="000000" w:themeColor="text1"/>
        <w:sz w:val="20"/>
        <w:szCs w:val="20"/>
      </w:rPr>
      <w:tab/>
    </w:r>
    <w:r w:rsidRPr="00592A7B">
      <w:rPr>
        <w:rFonts w:ascii="Calisto MT" w:hAnsi="Calisto MT"/>
        <w:bCs/>
        <w:color w:val="000000" w:themeColor="text1"/>
        <w:sz w:val="20"/>
        <w:szCs w:val="20"/>
      </w:rPr>
      <w:tab/>
    </w:r>
    <w:r w:rsidRPr="00592A7B">
      <w:rPr>
        <w:rFonts w:ascii="Calisto MT" w:hAnsi="Calisto MT"/>
        <w:bCs/>
        <w:color w:val="000000" w:themeColor="text1"/>
        <w:sz w:val="20"/>
        <w:szCs w:val="20"/>
      </w:rPr>
      <w:tab/>
    </w:r>
    <w:r w:rsidRPr="00592A7B">
      <w:rPr>
        <w:rFonts w:ascii="Calisto MT" w:hAnsi="Calisto MT"/>
        <w:bCs/>
        <w:color w:val="000000" w:themeColor="text1"/>
        <w:sz w:val="20"/>
        <w:szCs w:val="20"/>
      </w:rPr>
      <w:tab/>
    </w:r>
    <w:r w:rsidRPr="00592A7B">
      <w:rPr>
        <w:rFonts w:ascii="Calisto MT" w:hAnsi="Calisto MT"/>
        <w:bCs/>
        <w:color w:val="000000" w:themeColor="text1"/>
        <w:sz w:val="20"/>
        <w:szCs w:val="20"/>
      </w:rPr>
      <w:tab/>
    </w:r>
    <w:r w:rsidRPr="00592A7B">
      <w:rPr>
        <w:rFonts w:ascii="Calisto MT" w:hAnsi="Calisto MT"/>
        <w:bCs/>
        <w:color w:val="000000" w:themeColor="text1"/>
        <w:sz w:val="20"/>
        <w:szCs w:val="20"/>
      </w:rPr>
      <w:tab/>
    </w:r>
    <w:r w:rsidRPr="00592A7B">
      <w:rPr>
        <w:rFonts w:ascii="Calisto MT" w:hAnsi="Calisto MT"/>
        <w:bCs/>
        <w:color w:val="000000" w:themeColor="text1"/>
        <w:sz w:val="20"/>
        <w:szCs w:val="20"/>
      </w:rPr>
      <w:tab/>
    </w:r>
    <w:r w:rsidRPr="00592A7B">
      <w:rPr>
        <w:rFonts w:ascii="Calisto MT" w:hAnsi="Calisto MT"/>
        <w:bCs/>
        <w:color w:val="000000" w:themeColor="text1"/>
        <w:sz w:val="18"/>
        <w:szCs w:val="18"/>
      </w:rPr>
      <w:t>Revised</w:t>
    </w:r>
    <w:r w:rsidR="006740E5" w:rsidRPr="00592A7B">
      <w:rPr>
        <w:rFonts w:ascii="Calisto MT" w:hAnsi="Calisto MT"/>
        <w:bCs/>
        <w:color w:val="000000" w:themeColor="text1"/>
        <w:sz w:val="18"/>
        <w:szCs w:val="18"/>
      </w:rPr>
      <w:t>:</w:t>
    </w:r>
    <w:r w:rsidR="006740E5" w:rsidRPr="00592A7B">
      <w:rPr>
        <w:rFonts w:ascii="Calisto MT" w:hAnsi="Calisto MT"/>
        <w:bCs/>
        <w:color w:val="000000" w:themeColor="text1"/>
        <w:sz w:val="18"/>
        <w:szCs w:val="18"/>
      </w:rPr>
      <w:tab/>
    </w:r>
    <w:r w:rsidR="001E3C18">
      <w:rPr>
        <w:rFonts w:ascii="Calisto MT" w:hAnsi="Calisto MT"/>
        <w:bCs/>
        <w:color w:val="000000" w:themeColor="text1"/>
        <w:sz w:val="18"/>
        <w:szCs w:val="18"/>
      </w:rPr>
      <w:tab/>
    </w:r>
    <w:r w:rsidR="002170A1">
      <w:rPr>
        <w:rFonts w:ascii="Calisto MT" w:hAnsi="Calisto MT"/>
        <w:bCs/>
        <w:color w:val="000000" w:themeColor="text1"/>
        <w:sz w:val="18"/>
        <w:szCs w:val="18"/>
      </w:rPr>
      <w:t>3</w:t>
    </w:r>
    <w:r w:rsidR="00A91C78">
      <w:rPr>
        <w:rFonts w:ascii="Calisto MT" w:hAnsi="Calisto MT"/>
        <w:bCs/>
        <w:color w:val="000000" w:themeColor="text1"/>
        <w:sz w:val="18"/>
        <w:szCs w:val="18"/>
      </w:rPr>
      <w:t>/</w:t>
    </w:r>
    <w:r w:rsidR="00D102F4">
      <w:rPr>
        <w:rFonts w:ascii="Calisto MT" w:hAnsi="Calisto MT"/>
        <w:bCs/>
        <w:color w:val="000000" w:themeColor="text1"/>
        <w:sz w:val="18"/>
        <w:szCs w:val="18"/>
      </w:rPr>
      <w:t>201</w:t>
    </w:r>
    <w:r w:rsidR="002170A1">
      <w:rPr>
        <w:rFonts w:ascii="Calisto MT" w:hAnsi="Calisto MT"/>
        <w:bCs/>
        <w:color w:val="000000" w:themeColor="text1"/>
        <w:sz w:val="18"/>
        <w:szCs w:val="18"/>
      </w:rPr>
      <w:t>1</w:t>
    </w:r>
  </w:p>
  <w:p w:rsidR="00FB1516" w:rsidRDefault="006740E5">
    <w:pPr>
      <w:pStyle w:val="Header"/>
    </w:pPr>
    <w:r>
      <w:rPr>
        <w:noProof/>
      </w:rPr>
      <mc:AlternateContent>
        <mc:Choice Requires="wps">
          <w:drawing>
            <wp:anchor distT="0" distB="0" distL="114300" distR="114300" simplePos="0" relativeHeight="251660288" behindDoc="0" locked="0" layoutInCell="1" allowOverlap="1" wp14:anchorId="57FDFA13" wp14:editId="456F917B">
              <wp:simplePos x="0" y="0"/>
              <wp:positionH relativeFrom="column">
                <wp:posOffset>-44450</wp:posOffset>
              </wp:positionH>
              <wp:positionV relativeFrom="paragraph">
                <wp:posOffset>39566</wp:posOffset>
              </wp:positionV>
              <wp:extent cx="5949574" cy="0"/>
              <wp:effectExtent l="0" t="19050" r="13335" b="19050"/>
              <wp:wrapNone/>
              <wp:docPr id="2" name="Straight Connector 2"/>
              <wp:cNvGraphicFramePr/>
              <a:graphic xmlns:a="http://schemas.openxmlformats.org/drawingml/2006/main">
                <a:graphicData uri="http://schemas.microsoft.com/office/word/2010/wordprocessingShape">
                  <wps:wsp>
                    <wps:cNvCnPr/>
                    <wps:spPr>
                      <a:xfrm>
                        <a:off x="0" y="0"/>
                        <a:ext cx="5949574" cy="0"/>
                      </a:xfrm>
                      <a:prstGeom prst="line">
                        <a:avLst/>
                      </a:prstGeom>
                      <a:ln w="2857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3.1pt" to="464.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B/q7gEAADUEAAAOAAAAZHJzL2Uyb0RvYy54bWysU01v2zAMvQ/YfxB0X+wE9dIacXpI0V32&#10;EazbD1BlKRYgiYKkxs6/HyUlbrvusmEX2SL5SL5HanM7GU2OwgcFtqPLRU2JsBx6ZQ8d/fnj/sM1&#10;JSEy2zMNVnT0JAK93b5/txldK1YwgO6FJ5jEhnZ0HR1idG1VBT4Iw8ICnLDolOANi3j1h6r3bMTs&#10;Rleruv5YjeB754GLENB6V5x0m/NLKXj8JmUQkeiOYm8xnz6fj+msthvWHjxzg+LnNtg/dGGYslh0&#10;TnXHIiNPXr1JZRT3EEDGBQdTgZSKi8wB2Szr39g8DMyJzAXFCW6WKfy/tPzrce+J6ju6osQygyN6&#10;iJ6pwxDJDqxFAcGTVdJpdKHF8J3d+/MtuL1PpCfpTfoiHTJlbU+ztmKKhKOxubm6adZXlPCLr3oG&#10;Oh/iJwGGpJ+OamUTbday4+cQsRiGXkKSWVsyYsPXzbrJYQG06u+V1smZV0fstCdHhkNnnAsblzlO&#10;P5kv0Bf7uqnrPH7MPUNypRfZ0KctGhP1Qjb/xZMWpY/vQqJ4SK8UmBO9rl0YaIvRCSax0xlYFwZp&#10;3982XYDn+AQVeaX/BjwjcmWwcQYbZcH/qXqclmneSF6W+IsChXeS4BH6U16DLA3uZg4/v6O0/C/v&#10;Gf782re/AAAA//8DAFBLAwQUAAYACAAAACEA4pAlR9sAAAAGAQAADwAAAGRycy9kb3ducmV2Lnht&#10;bEyPQUvDQBSE74L/YXmCt3bTINXEbIoIItWLrYVet9lnNjT7Nuxu2+Tf+/Six2GGmW+q1eh6ccYQ&#10;O08KFvMMBFLjTUetgt3ny+wBREyajO49oYIJI6zq66tKl8ZfaIPnbWoFl1AstQKb0lBKGRuLTse5&#10;H5DY+/LB6cQytNIEfeFy18s8y5bS6Y54weoBny02x+3JKfh4u7Ppde2mNotTWO/f98UukFK3N+PT&#10;I4iEY/oLww8+o0PNTAd/IhNFr2B2z1eSgmUOgu0iLwoQh18t60r+x6+/AQAA//8DAFBLAQItABQA&#10;BgAIAAAAIQC2gziS/gAAAOEBAAATAAAAAAAAAAAAAAAAAAAAAABbQ29udGVudF9UeXBlc10ueG1s&#10;UEsBAi0AFAAGAAgAAAAhADj9If/WAAAAlAEAAAsAAAAAAAAAAAAAAAAALwEAAF9yZWxzLy5yZWxz&#10;UEsBAi0AFAAGAAgAAAAhAOPQH+ruAQAANQQAAA4AAAAAAAAAAAAAAAAALgIAAGRycy9lMm9Eb2Mu&#10;eG1sUEsBAi0AFAAGAAgAAAAhAOKQJUfbAAAABgEAAA8AAAAAAAAAAAAAAAAASAQAAGRycy9kb3du&#10;cmV2LnhtbFBLBQYAAAAABAAEAPMAAABQBQAAAAA=&#10;" strokecolor="#365f91 [2404]"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lvlText w:val="%1."/>
      <w:lvlJc w:val="left"/>
      <w:pPr>
        <w:tabs>
          <w:tab w:val="num" w:pos="1080"/>
        </w:tabs>
        <w:ind w:left="1080" w:hanging="360"/>
      </w:pPr>
      <w:rPr>
        <w:rFonts w:hint="default"/>
      </w:rPr>
    </w:lvl>
  </w:abstractNum>
  <w:abstractNum w:abstractNumId="1">
    <w:nsid w:val="00000002"/>
    <w:multiLevelType w:val="singleLevel"/>
    <w:tmpl w:val="00000000"/>
    <w:lvl w:ilvl="0">
      <w:start w:val="1"/>
      <w:numFmt w:val="decimal"/>
      <w:lvlText w:val="%1."/>
      <w:lvlJc w:val="left"/>
      <w:pPr>
        <w:tabs>
          <w:tab w:val="num" w:pos="1440"/>
        </w:tabs>
        <w:ind w:left="1440" w:hanging="720"/>
      </w:pPr>
      <w:rPr>
        <w:rFonts w:hint="default"/>
      </w:rPr>
    </w:lvl>
  </w:abstractNum>
  <w:abstractNum w:abstractNumId="2">
    <w:nsid w:val="00000003"/>
    <w:multiLevelType w:val="singleLevel"/>
    <w:tmpl w:val="00000000"/>
    <w:lvl w:ilvl="0">
      <w:start w:val="1"/>
      <w:numFmt w:val="lowerLetter"/>
      <w:lvlText w:val="%1."/>
      <w:lvlJc w:val="left"/>
      <w:pPr>
        <w:tabs>
          <w:tab w:val="num" w:pos="2520"/>
        </w:tabs>
        <w:ind w:left="2520" w:hanging="360"/>
      </w:pPr>
      <w:rPr>
        <w:rFonts w:hint="default"/>
      </w:rPr>
    </w:lvl>
  </w:abstractNum>
  <w:abstractNum w:abstractNumId="3">
    <w:nsid w:val="08B83388"/>
    <w:multiLevelType w:val="hybridMultilevel"/>
    <w:tmpl w:val="A2F054B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C01B1A"/>
    <w:multiLevelType w:val="hybridMultilevel"/>
    <w:tmpl w:val="AF7CCD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733CA3"/>
    <w:multiLevelType w:val="hybridMultilevel"/>
    <w:tmpl w:val="92F2D500"/>
    <w:lvl w:ilvl="0" w:tplc="98103A8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C4B1FEC"/>
    <w:multiLevelType w:val="hybridMultilevel"/>
    <w:tmpl w:val="CC78BE02"/>
    <w:lvl w:ilvl="0" w:tplc="F5B24BD8">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50355A"/>
    <w:multiLevelType w:val="hybridMultilevel"/>
    <w:tmpl w:val="01B004F2"/>
    <w:lvl w:ilvl="0" w:tplc="FC64113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0156520"/>
    <w:multiLevelType w:val="hybridMultilevel"/>
    <w:tmpl w:val="77881CCA"/>
    <w:lvl w:ilvl="0" w:tplc="1602B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C55902"/>
    <w:multiLevelType w:val="hybridMultilevel"/>
    <w:tmpl w:val="BF78F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B740F7"/>
    <w:multiLevelType w:val="hybridMultilevel"/>
    <w:tmpl w:val="AFDC08B2"/>
    <w:lvl w:ilvl="0" w:tplc="107473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7B769F"/>
    <w:multiLevelType w:val="hybridMultilevel"/>
    <w:tmpl w:val="2EEED7C6"/>
    <w:lvl w:ilvl="0" w:tplc="F85A25A0">
      <w:start w:val="1"/>
      <w:numFmt w:val="decimal"/>
      <w:lvlText w:val="%1."/>
      <w:lvlJc w:val="left"/>
      <w:pPr>
        <w:tabs>
          <w:tab w:val="num" w:pos="360"/>
        </w:tabs>
        <w:ind w:left="360" w:hanging="360"/>
      </w:pPr>
      <w:rPr>
        <w:rFonts w:hint="default"/>
      </w:rPr>
    </w:lvl>
    <w:lvl w:ilvl="1" w:tplc="04B259F2">
      <w:start w:val="1"/>
      <w:numFmt w:val="decimal"/>
      <w:lvlText w:val="%2."/>
      <w:lvlJc w:val="left"/>
      <w:pPr>
        <w:tabs>
          <w:tab w:val="num" w:pos="1080"/>
        </w:tabs>
        <w:ind w:left="1080" w:hanging="360"/>
      </w:pPr>
      <w:rPr>
        <w:rFonts w:hint="default"/>
      </w:rPr>
    </w:lvl>
    <w:lvl w:ilvl="2" w:tplc="586A5782">
      <w:start w:val="1"/>
      <w:numFmt w:val="upperRoman"/>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D3D1267"/>
    <w:multiLevelType w:val="hybridMultilevel"/>
    <w:tmpl w:val="F53EE88C"/>
    <w:lvl w:ilvl="0" w:tplc="E29C066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3ED2306"/>
    <w:multiLevelType w:val="hybridMultilevel"/>
    <w:tmpl w:val="BF0014C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459571D"/>
    <w:multiLevelType w:val="hybridMultilevel"/>
    <w:tmpl w:val="959E3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76326B"/>
    <w:multiLevelType w:val="hybridMultilevel"/>
    <w:tmpl w:val="2034E8C8"/>
    <w:lvl w:ilvl="0" w:tplc="04090005">
      <w:start w:val="1"/>
      <w:numFmt w:val="bullet"/>
      <w:lvlText w:val=""/>
      <w:lvlJc w:val="left"/>
      <w:pPr>
        <w:tabs>
          <w:tab w:val="num" w:pos="360"/>
        </w:tabs>
        <w:ind w:left="360" w:hanging="360"/>
      </w:pPr>
      <w:rPr>
        <w:rFonts w:ascii="Wingdings" w:hAnsi="Wingdings" w:hint="default"/>
      </w:rPr>
    </w:lvl>
    <w:lvl w:ilvl="1" w:tplc="EA56665A">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E1A03340">
      <w:start w:val="1"/>
      <w:numFmt w:val="decimal"/>
      <w:lvlText w:val="%4."/>
      <w:lvlJc w:val="left"/>
      <w:pPr>
        <w:tabs>
          <w:tab w:val="num" w:pos="2925"/>
        </w:tabs>
        <w:ind w:left="2925" w:hanging="765"/>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5313C49"/>
    <w:multiLevelType w:val="hybridMultilevel"/>
    <w:tmpl w:val="C5668328"/>
    <w:lvl w:ilvl="0" w:tplc="1C10D39C">
      <w:start w:val="1"/>
      <w:numFmt w:val="upperLetter"/>
      <w:pStyle w:val="Heading4"/>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750159E"/>
    <w:multiLevelType w:val="hybridMultilevel"/>
    <w:tmpl w:val="42E6F572"/>
    <w:lvl w:ilvl="0" w:tplc="0409000F">
      <w:start w:val="1"/>
      <w:numFmt w:val="decimal"/>
      <w:lvlText w:val="%1."/>
      <w:lvlJc w:val="left"/>
      <w:pPr>
        <w:tabs>
          <w:tab w:val="num" w:pos="720"/>
        </w:tabs>
        <w:ind w:left="720" w:hanging="360"/>
      </w:pPr>
      <w:rPr>
        <w:rFonts w:hint="default"/>
        <w:u w:val="none"/>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ED6619"/>
    <w:multiLevelType w:val="hybridMultilevel"/>
    <w:tmpl w:val="8AFC52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AC7DD8"/>
    <w:multiLevelType w:val="hybridMultilevel"/>
    <w:tmpl w:val="2034E8C8"/>
    <w:lvl w:ilvl="0" w:tplc="2C7AD1E2">
      <w:start w:val="1"/>
      <w:numFmt w:val="decimal"/>
      <w:lvlText w:val="%1."/>
      <w:lvlJc w:val="left"/>
      <w:pPr>
        <w:tabs>
          <w:tab w:val="num" w:pos="945"/>
        </w:tabs>
        <w:ind w:left="945" w:hanging="945"/>
      </w:pPr>
      <w:rPr>
        <w:rFonts w:hint="default"/>
      </w:rPr>
    </w:lvl>
    <w:lvl w:ilvl="1" w:tplc="EA56665A">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E1A03340">
      <w:start w:val="1"/>
      <w:numFmt w:val="decimal"/>
      <w:lvlText w:val="%4."/>
      <w:lvlJc w:val="left"/>
      <w:pPr>
        <w:tabs>
          <w:tab w:val="num" w:pos="2925"/>
        </w:tabs>
        <w:ind w:left="2925" w:hanging="765"/>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4C092A14"/>
    <w:multiLevelType w:val="hybridMultilevel"/>
    <w:tmpl w:val="ABB4CE92"/>
    <w:lvl w:ilvl="0" w:tplc="F6A0101E">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54966036">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C3670E0"/>
    <w:multiLevelType w:val="hybridMultilevel"/>
    <w:tmpl w:val="FBACAF90"/>
    <w:lvl w:ilvl="0" w:tplc="22825F7C">
      <w:start w:val="1"/>
      <w:numFmt w:val="decimal"/>
      <w:lvlText w:val="%1."/>
      <w:lvlJc w:val="left"/>
      <w:pPr>
        <w:tabs>
          <w:tab w:val="num" w:pos="360"/>
        </w:tabs>
        <w:ind w:left="360" w:hanging="360"/>
      </w:pPr>
      <w:rPr>
        <w:rFonts w:hint="default"/>
      </w:rPr>
    </w:lvl>
    <w:lvl w:ilvl="1" w:tplc="FFFFFFFF">
      <w:start w:val="1"/>
      <w:numFmt w:val="bullet"/>
      <w:lvlText w:val=""/>
      <w:lvlJc w:val="left"/>
      <w:pPr>
        <w:tabs>
          <w:tab w:val="num" w:pos="1260"/>
        </w:tabs>
        <w:ind w:left="1260" w:hanging="540"/>
      </w:pPr>
      <w:rPr>
        <w:rFonts w:ascii="Wingdings" w:eastAsia="Times New Roman" w:hAnsi="Wingdings" w:hint="default"/>
      </w:rPr>
    </w:lvl>
    <w:lvl w:ilvl="2" w:tplc="FFFFFFFF">
      <w:start w:val="1"/>
      <w:numFmt w:val="bullet"/>
      <w:lvlText w:val=""/>
      <w:lvlJc w:val="left"/>
      <w:pPr>
        <w:tabs>
          <w:tab w:val="num" w:pos="1260"/>
        </w:tabs>
        <w:ind w:left="1260" w:hanging="540"/>
      </w:pPr>
      <w:rPr>
        <w:rFonts w:ascii="Wingdings" w:eastAsia="Times New Roman"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C5C20CD"/>
    <w:multiLevelType w:val="hybridMultilevel"/>
    <w:tmpl w:val="0A9A10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14F0170"/>
    <w:multiLevelType w:val="hybridMultilevel"/>
    <w:tmpl w:val="6AE08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520A5C"/>
    <w:multiLevelType w:val="hybridMultilevel"/>
    <w:tmpl w:val="9C8AF780"/>
    <w:lvl w:ilvl="0" w:tplc="1C58CE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B895913"/>
    <w:multiLevelType w:val="hybridMultilevel"/>
    <w:tmpl w:val="03F675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CD40D95"/>
    <w:multiLevelType w:val="hybridMultilevel"/>
    <w:tmpl w:val="D3B0C826"/>
    <w:lvl w:ilvl="0" w:tplc="3C6200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0FF6F66"/>
    <w:multiLevelType w:val="hybridMultilevel"/>
    <w:tmpl w:val="AEDA8990"/>
    <w:lvl w:ilvl="0" w:tplc="F5B24BD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854213B"/>
    <w:multiLevelType w:val="hybridMultilevel"/>
    <w:tmpl w:val="2B1E6CFA"/>
    <w:lvl w:ilvl="0" w:tplc="0409000F">
      <w:start w:val="1"/>
      <w:numFmt w:val="decimal"/>
      <w:lvlText w:val="%1."/>
      <w:lvlJc w:val="left"/>
      <w:pPr>
        <w:ind w:left="720" w:hanging="360"/>
      </w:pPr>
      <w:rPr>
        <w:rFonts w:hint="default"/>
      </w:rPr>
    </w:lvl>
    <w:lvl w:ilvl="1" w:tplc="46C675F8">
      <w:start w:val="1"/>
      <w:numFmt w:val="lowerLetter"/>
      <w:lvlText w:val="%2."/>
      <w:lvlJc w:val="left"/>
      <w:pPr>
        <w:ind w:left="2520" w:hanging="14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F96B27"/>
    <w:multiLevelType w:val="hybridMultilevel"/>
    <w:tmpl w:val="F8C43D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76036E"/>
    <w:multiLevelType w:val="hybridMultilevel"/>
    <w:tmpl w:val="BAE8E8F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DC60391"/>
    <w:multiLevelType w:val="hybridMultilevel"/>
    <w:tmpl w:val="FF7E461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2CD67BB"/>
    <w:multiLevelType w:val="hybridMultilevel"/>
    <w:tmpl w:val="8C4E3332"/>
    <w:lvl w:ilvl="0" w:tplc="4002D7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79B3CBD"/>
    <w:multiLevelType w:val="hybridMultilevel"/>
    <w:tmpl w:val="F37A1B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DA97F24"/>
    <w:multiLevelType w:val="hybridMultilevel"/>
    <w:tmpl w:val="CE0C29BE"/>
    <w:lvl w:ilvl="0" w:tplc="F85A25A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2"/>
  </w:num>
  <w:num w:numId="2">
    <w:abstractNumId w:val="32"/>
  </w:num>
  <w:num w:numId="3">
    <w:abstractNumId w:val="16"/>
  </w:num>
  <w:num w:numId="4">
    <w:abstractNumId w:val="11"/>
  </w:num>
  <w:num w:numId="5">
    <w:abstractNumId w:val="34"/>
  </w:num>
  <w:num w:numId="6">
    <w:abstractNumId w:val="19"/>
  </w:num>
  <w:num w:numId="7">
    <w:abstractNumId w:val="3"/>
  </w:num>
  <w:num w:numId="8">
    <w:abstractNumId w:val="15"/>
  </w:num>
  <w:num w:numId="9">
    <w:abstractNumId w:val="31"/>
  </w:num>
  <w:num w:numId="10">
    <w:abstractNumId w:val="12"/>
  </w:num>
  <w:num w:numId="11">
    <w:abstractNumId w:val="13"/>
  </w:num>
  <w:num w:numId="12">
    <w:abstractNumId w:val="20"/>
  </w:num>
  <w:num w:numId="13">
    <w:abstractNumId w:val="8"/>
  </w:num>
  <w:num w:numId="14">
    <w:abstractNumId w:val="21"/>
  </w:num>
  <w:num w:numId="15">
    <w:abstractNumId w:val="30"/>
  </w:num>
  <w:num w:numId="16">
    <w:abstractNumId w:val="24"/>
  </w:num>
  <w:num w:numId="17">
    <w:abstractNumId w:val="26"/>
  </w:num>
  <w:num w:numId="18">
    <w:abstractNumId w:val="5"/>
  </w:num>
  <w:num w:numId="19">
    <w:abstractNumId w:val="23"/>
  </w:num>
  <w:num w:numId="20">
    <w:abstractNumId w:val="7"/>
  </w:num>
  <w:num w:numId="21">
    <w:abstractNumId w:val="2"/>
  </w:num>
  <w:num w:numId="22">
    <w:abstractNumId w:val="0"/>
  </w:num>
  <w:num w:numId="23">
    <w:abstractNumId w:val="33"/>
  </w:num>
  <w:num w:numId="24">
    <w:abstractNumId w:val="25"/>
  </w:num>
  <w:num w:numId="25">
    <w:abstractNumId w:val="17"/>
  </w:num>
  <w:num w:numId="26">
    <w:abstractNumId w:val="18"/>
  </w:num>
  <w:num w:numId="27">
    <w:abstractNumId w:val="4"/>
  </w:num>
  <w:num w:numId="28">
    <w:abstractNumId w:val="14"/>
  </w:num>
  <w:num w:numId="29">
    <w:abstractNumId w:val="28"/>
  </w:num>
  <w:num w:numId="30">
    <w:abstractNumId w:val="29"/>
  </w:num>
  <w:num w:numId="31">
    <w:abstractNumId w:val="9"/>
  </w:num>
  <w:num w:numId="32">
    <w:abstractNumId w:val="27"/>
  </w:num>
  <w:num w:numId="33">
    <w:abstractNumId w:val="6"/>
  </w:num>
  <w:num w:numId="34">
    <w:abstractNumId w:val="10"/>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93F"/>
    <w:rsid w:val="00041CCC"/>
    <w:rsid w:val="000659A1"/>
    <w:rsid w:val="000A1033"/>
    <w:rsid w:val="000D13F4"/>
    <w:rsid w:val="00120111"/>
    <w:rsid w:val="00137B9C"/>
    <w:rsid w:val="001521C2"/>
    <w:rsid w:val="001A48A3"/>
    <w:rsid w:val="001C3730"/>
    <w:rsid w:val="001C4CF3"/>
    <w:rsid w:val="001C5D6F"/>
    <w:rsid w:val="001C7A93"/>
    <w:rsid w:val="001E3C18"/>
    <w:rsid w:val="001E5741"/>
    <w:rsid w:val="002170A1"/>
    <w:rsid w:val="002342D1"/>
    <w:rsid w:val="00246BEA"/>
    <w:rsid w:val="00282D74"/>
    <w:rsid w:val="002841E3"/>
    <w:rsid w:val="002F1A00"/>
    <w:rsid w:val="00307C02"/>
    <w:rsid w:val="003A243A"/>
    <w:rsid w:val="003E0C1F"/>
    <w:rsid w:val="003E1305"/>
    <w:rsid w:val="00405CFE"/>
    <w:rsid w:val="0043680F"/>
    <w:rsid w:val="00497864"/>
    <w:rsid w:val="004C7ECA"/>
    <w:rsid w:val="004F11C6"/>
    <w:rsid w:val="0050639A"/>
    <w:rsid w:val="005114D0"/>
    <w:rsid w:val="005115D5"/>
    <w:rsid w:val="00515EA0"/>
    <w:rsid w:val="00522D0A"/>
    <w:rsid w:val="005646CC"/>
    <w:rsid w:val="00592A7B"/>
    <w:rsid w:val="005A3FDD"/>
    <w:rsid w:val="005D4CEE"/>
    <w:rsid w:val="005F6E52"/>
    <w:rsid w:val="006319FD"/>
    <w:rsid w:val="006506C5"/>
    <w:rsid w:val="00662CD6"/>
    <w:rsid w:val="006740E5"/>
    <w:rsid w:val="00685340"/>
    <w:rsid w:val="00694A8E"/>
    <w:rsid w:val="006B33F3"/>
    <w:rsid w:val="006F3EB9"/>
    <w:rsid w:val="007046AF"/>
    <w:rsid w:val="00707D9F"/>
    <w:rsid w:val="007357DD"/>
    <w:rsid w:val="00765F0F"/>
    <w:rsid w:val="00772442"/>
    <w:rsid w:val="00773B86"/>
    <w:rsid w:val="00790B67"/>
    <w:rsid w:val="007A601D"/>
    <w:rsid w:val="007F072D"/>
    <w:rsid w:val="00800533"/>
    <w:rsid w:val="00831A03"/>
    <w:rsid w:val="00860F61"/>
    <w:rsid w:val="00861301"/>
    <w:rsid w:val="008C29E9"/>
    <w:rsid w:val="008F55A7"/>
    <w:rsid w:val="00923059"/>
    <w:rsid w:val="0094153E"/>
    <w:rsid w:val="00971649"/>
    <w:rsid w:val="0097698F"/>
    <w:rsid w:val="00977C07"/>
    <w:rsid w:val="00984B34"/>
    <w:rsid w:val="009B037F"/>
    <w:rsid w:val="009C05D2"/>
    <w:rsid w:val="009C5207"/>
    <w:rsid w:val="009D44F7"/>
    <w:rsid w:val="009E5D93"/>
    <w:rsid w:val="00A33EB0"/>
    <w:rsid w:val="00A77960"/>
    <w:rsid w:val="00A90A27"/>
    <w:rsid w:val="00A91C78"/>
    <w:rsid w:val="00AC3029"/>
    <w:rsid w:val="00AF53E9"/>
    <w:rsid w:val="00B15E10"/>
    <w:rsid w:val="00B24F57"/>
    <w:rsid w:val="00B3593F"/>
    <w:rsid w:val="00B37DB1"/>
    <w:rsid w:val="00B44421"/>
    <w:rsid w:val="00B457CD"/>
    <w:rsid w:val="00B53E5C"/>
    <w:rsid w:val="00B57141"/>
    <w:rsid w:val="00B73162"/>
    <w:rsid w:val="00B77A13"/>
    <w:rsid w:val="00B94969"/>
    <w:rsid w:val="00BC1F89"/>
    <w:rsid w:val="00C04F6D"/>
    <w:rsid w:val="00C254FF"/>
    <w:rsid w:val="00C9780C"/>
    <w:rsid w:val="00D102F4"/>
    <w:rsid w:val="00D24D2D"/>
    <w:rsid w:val="00D444A0"/>
    <w:rsid w:val="00D802BF"/>
    <w:rsid w:val="00DD37E1"/>
    <w:rsid w:val="00DE2418"/>
    <w:rsid w:val="00E43FF9"/>
    <w:rsid w:val="00E55D24"/>
    <w:rsid w:val="00E569AB"/>
    <w:rsid w:val="00E63483"/>
    <w:rsid w:val="00E67DC0"/>
    <w:rsid w:val="00E86879"/>
    <w:rsid w:val="00E9555B"/>
    <w:rsid w:val="00F120BB"/>
    <w:rsid w:val="00F166D8"/>
    <w:rsid w:val="00F2031D"/>
    <w:rsid w:val="00F30526"/>
    <w:rsid w:val="00F34572"/>
    <w:rsid w:val="00F45491"/>
    <w:rsid w:val="00FA717B"/>
    <w:rsid w:val="00FB1516"/>
    <w:rsid w:val="00FE17BF"/>
    <w:rsid w:val="00FE567F"/>
    <w:rsid w:val="00FF1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57CD"/>
    <w:rPr>
      <w:sz w:val="24"/>
      <w:szCs w:val="24"/>
    </w:rPr>
  </w:style>
  <w:style w:type="paragraph" w:styleId="Heading1">
    <w:name w:val="heading 1"/>
    <w:basedOn w:val="Normal"/>
    <w:next w:val="Normal"/>
    <w:qFormat/>
    <w:pPr>
      <w:keepNext/>
      <w:jc w:val="center"/>
      <w:outlineLvl w:val="0"/>
    </w:pPr>
    <w:rPr>
      <w:rFonts w:eastAsia="Times"/>
      <w:color w:val="FFFFFF"/>
      <w:sz w:val="32"/>
      <w:szCs w:val="20"/>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sz w:val="20"/>
      <w:u w:val="single"/>
    </w:rPr>
  </w:style>
  <w:style w:type="paragraph" w:styleId="Heading4">
    <w:name w:val="heading 4"/>
    <w:basedOn w:val="Normal"/>
    <w:next w:val="Normal"/>
    <w:qFormat/>
    <w:pPr>
      <w:keepNext/>
      <w:numPr>
        <w:numId w:val="3"/>
      </w:numPr>
      <w:outlineLvl w:val="3"/>
    </w:pPr>
    <w:rPr>
      <w:b/>
      <w:bCs/>
      <w:sz w:val="22"/>
    </w:rPr>
  </w:style>
  <w:style w:type="paragraph" w:styleId="Heading5">
    <w:name w:val="heading 5"/>
    <w:basedOn w:val="Normal"/>
    <w:next w:val="Normal"/>
    <w:link w:val="Heading5Char"/>
    <w:semiHidden/>
    <w:unhideWhenUsed/>
    <w:qFormat/>
    <w:rsid w:val="001C373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E3C1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E3C1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0"/>
    </w:rPr>
  </w:style>
  <w:style w:type="paragraph" w:styleId="BodyText2">
    <w:name w:val="Body Text 2"/>
    <w:basedOn w:val="Normal"/>
    <w:rPr>
      <w:bCs/>
      <w:color w:val="000000"/>
      <w:sz w:val="20"/>
    </w:rPr>
  </w:style>
  <w:style w:type="character" w:styleId="Hyperlink">
    <w:name w:val="Hyperlink"/>
    <w:rPr>
      <w:color w:val="0000FF"/>
      <w:u w:val="single"/>
    </w:rPr>
  </w:style>
  <w:style w:type="character" w:styleId="PageNumber">
    <w:name w:val="page number"/>
    <w:basedOn w:val="DefaultParagraphFont"/>
  </w:style>
  <w:style w:type="paragraph" w:styleId="BalloonText">
    <w:name w:val="Balloon Text"/>
    <w:basedOn w:val="Normal"/>
    <w:link w:val="BalloonTextChar"/>
    <w:rsid w:val="00F166D8"/>
    <w:rPr>
      <w:rFonts w:ascii="Tahoma" w:hAnsi="Tahoma" w:cs="Tahoma"/>
      <w:sz w:val="16"/>
      <w:szCs w:val="16"/>
    </w:rPr>
  </w:style>
  <w:style w:type="character" w:customStyle="1" w:styleId="BalloonTextChar">
    <w:name w:val="Balloon Text Char"/>
    <w:basedOn w:val="DefaultParagraphFont"/>
    <w:link w:val="BalloonText"/>
    <w:rsid w:val="00F166D8"/>
    <w:rPr>
      <w:rFonts w:ascii="Tahoma" w:hAnsi="Tahoma" w:cs="Tahoma"/>
      <w:sz w:val="16"/>
      <w:szCs w:val="16"/>
    </w:rPr>
  </w:style>
  <w:style w:type="paragraph" w:styleId="ListParagraph">
    <w:name w:val="List Paragraph"/>
    <w:basedOn w:val="Normal"/>
    <w:uiPriority w:val="34"/>
    <w:qFormat/>
    <w:rsid w:val="00E9555B"/>
    <w:pPr>
      <w:ind w:left="720"/>
      <w:contextualSpacing/>
    </w:pPr>
  </w:style>
  <w:style w:type="character" w:customStyle="1" w:styleId="HeaderChar">
    <w:name w:val="Header Char"/>
    <w:basedOn w:val="DefaultParagraphFont"/>
    <w:link w:val="Header"/>
    <w:rsid w:val="00246BEA"/>
    <w:rPr>
      <w:sz w:val="24"/>
      <w:szCs w:val="24"/>
    </w:rPr>
  </w:style>
  <w:style w:type="character" w:customStyle="1" w:styleId="Heading5Char">
    <w:name w:val="Heading 5 Char"/>
    <w:basedOn w:val="DefaultParagraphFont"/>
    <w:link w:val="Heading5"/>
    <w:semiHidden/>
    <w:rsid w:val="001C3730"/>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1E3C18"/>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1E3C18"/>
    <w:rPr>
      <w:rFonts w:asciiTheme="majorHAnsi" w:eastAsiaTheme="majorEastAsia" w:hAnsiTheme="majorHAnsi" w:cstheme="majorBidi"/>
      <w:i/>
      <w:iCs/>
      <w:color w:val="404040" w:themeColor="text1" w:themeTint="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57CD"/>
    <w:rPr>
      <w:sz w:val="24"/>
      <w:szCs w:val="24"/>
    </w:rPr>
  </w:style>
  <w:style w:type="paragraph" w:styleId="Heading1">
    <w:name w:val="heading 1"/>
    <w:basedOn w:val="Normal"/>
    <w:next w:val="Normal"/>
    <w:qFormat/>
    <w:pPr>
      <w:keepNext/>
      <w:jc w:val="center"/>
      <w:outlineLvl w:val="0"/>
    </w:pPr>
    <w:rPr>
      <w:rFonts w:eastAsia="Times"/>
      <w:color w:val="FFFFFF"/>
      <w:sz w:val="32"/>
      <w:szCs w:val="20"/>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sz w:val="20"/>
      <w:u w:val="single"/>
    </w:rPr>
  </w:style>
  <w:style w:type="paragraph" w:styleId="Heading4">
    <w:name w:val="heading 4"/>
    <w:basedOn w:val="Normal"/>
    <w:next w:val="Normal"/>
    <w:qFormat/>
    <w:pPr>
      <w:keepNext/>
      <w:numPr>
        <w:numId w:val="3"/>
      </w:numPr>
      <w:outlineLvl w:val="3"/>
    </w:pPr>
    <w:rPr>
      <w:b/>
      <w:bCs/>
      <w:sz w:val="22"/>
    </w:rPr>
  </w:style>
  <w:style w:type="paragraph" w:styleId="Heading5">
    <w:name w:val="heading 5"/>
    <w:basedOn w:val="Normal"/>
    <w:next w:val="Normal"/>
    <w:link w:val="Heading5Char"/>
    <w:semiHidden/>
    <w:unhideWhenUsed/>
    <w:qFormat/>
    <w:rsid w:val="001C373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E3C1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E3C1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0"/>
    </w:rPr>
  </w:style>
  <w:style w:type="paragraph" w:styleId="BodyText2">
    <w:name w:val="Body Text 2"/>
    <w:basedOn w:val="Normal"/>
    <w:rPr>
      <w:bCs/>
      <w:color w:val="000000"/>
      <w:sz w:val="20"/>
    </w:rPr>
  </w:style>
  <w:style w:type="character" w:styleId="Hyperlink">
    <w:name w:val="Hyperlink"/>
    <w:rPr>
      <w:color w:val="0000FF"/>
      <w:u w:val="single"/>
    </w:rPr>
  </w:style>
  <w:style w:type="character" w:styleId="PageNumber">
    <w:name w:val="page number"/>
    <w:basedOn w:val="DefaultParagraphFont"/>
  </w:style>
  <w:style w:type="paragraph" w:styleId="BalloonText">
    <w:name w:val="Balloon Text"/>
    <w:basedOn w:val="Normal"/>
    <w:link w:val="BalloonTextChar"/>
    <w:rsid w:val="00F166D8"/>
    <w:rPr>
      <w:rFonts w:ascii="Tahoma" w:hAnsi="Tahoma" w:cs="Tahoma"/>
      <w:sz w:val="16"/>
      <w:szCs w:val="16"/>
    </w:rPr>
  </w:style>
  <w:style w:type="character" w:customStyle="1" w:styleId="BalloonTextChar">
    <w:name w:val="Balloon Text Char"/>
    <w:basedOn w:val="DefaultParagraphFont"/>
    <w:link w:val="BalloonText"/>
    <w:rsid w:val="00F166D8"/>
    <w:rPr>
      <w:rFonts w:ascii="Tahoma" w:hAnsi="Tahoma" w:cs="Tahoma"/>
      <w:sz w:val="16"/>
      <w:szCs w:val="16"/>
    </w:rPr>
  </w:style>
  <w:style w:type="paragraph" w:styleId="ListParagraph">
    <w:name w:val="List Paragraph"/>
    <w:basedOn w:val="Normal"/>
    <w:uiPriority w:val="34"/>
    <w:qFormat/>
    <w:rsid w:val="00E9555B"/>
    <w:pPr>
      <w:ind w:left="720"/>
      <w:contextualSpacing/>
    </w:pPr>
  </w:style>
  <w:style w:type="character" w:customStyle="1" w:styleId="HeaderChar">
    <w:name w:val="Header Char"/>
    <w:basedOn w:val="DefaultParagraphFont"/>
    <w:link w:val="Header"/>
    <w:rsid w:val="00246BEA"/>
    <w:rPr>
      <w:sz w:val="24"/>
      <w:szCs w:val="24"/>
    </w:rPr>
  </w:style>
  <w:style w:type="character" w:customStyle="1" w:styleId="Heading5Char">
    <w:name w:val="Heading 5 Char"/>
    <w:basedOn w:val="DefaultParagraphFont"/>
    <w:link w:val="Heading5"/>
    <w:semiHidden/>
    <w:rsid w:val="001C3730"/>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1E3C18"/>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1E3C18"/>
    <w:rPr>
      <w:rFonts w:asciiTheme="majorHAnsi" w:eastAsiaTheme="majorEastAsia" w:hAnsiTheme="majorHAnsi" w:cstheme="majorBidi"/>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59192-51FA-469C-971F-BC667C20E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Date:</vt:lpstr>
    </vt:vector>
  </TitlesOfParts>
  <Company>WVUH</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Radiology</dc:creator>
  <cp:lastModifiedBy>Morris, Jay</cp:lastModifiedBy>
  <cp:revision>2</cp:revision>
  <cp:lastPrinted>2016-10-13T17:49:00Z</cp:lastPrinted>
  <dcterms:created xsi:type="dcterms:W3CDTF">2016-12-01T18:52:00Z</dcterms:created>
  <dcterms:modified xsi:type="dcterms:W3CDTF">2016-12-01T18:52:00Z</dcterms:modified>
</cp:coreProperties>
</file>